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32" w:rsidRPr="00580332" w:rsidRDefault="00580332" w:rsidP="00580332">
      <w:pPr>
        <w:rPr>
          <w:rFonts w:ascii="Times New Roman" w:hAnsi="Times New Roman" w:cs="Times New Roman"/>
          <w:b/>
          <w:szCs w:val="28"/>
        </w:rPr>
      </w:pPr>
    </w:p>
    <w:p w:rsidR="00580332" w:rsidRPr="00580332" w:rsidRDefault="00580332" w:rsidP="00580332">
      <w:pPr>
        <w:jc w:val="center"/>
        <w:rPr>
          <w:rFonts w:ascii="Times New Roman" w:hAnsi="Times New Roman" w:cs="Times New Roman"/>
          <w:sz w:val="22"/>
        </w:rPr>
      </w:pPr>
      <w:r w:rsidRPr="00580332">
        <w:rPr>
          <w:rFonts w:ascii="Times New Roman" w:hAnsi="Times New Roman" w:cs="Times New Roman"/>
          <w:sz w:val="22"/>
        </w:rPr>
        <w:t>PERSONALITY TYPING AND LEADERSHIP</w:t>
      </w:r>
    </w:p>
    <w:p w:rsidR="00580332" w:rsidRPr="00580332" w:rsidRDefault="00580332" w:rsidP="00580332">
      <w:pPr>
        <w:jc w:val="center"/>
        <w:rPr>
          <w:rFonts w:ascii="Times New Roman" w:hAnsi="Times New Roman" w:cs="Times New Roman"/>
          <w:sz w:val="22"/>
        </w:rPr>
      </w:pPr>
      <w:r w:rsidRPr="00580332">
        <w:rPr>
          <w:rFonts w:ascii="Times New Roman" w:hAnsi="Times New Roman" w:cs="Times New Roman"/>
          <w:sz w:val="22"/>
        </w:rPr>
        <w:t>By</w:t>
      </w:r>
      <w:r>
        <w:rPr>
          <w:rFonts w:ascii="Times New Roman" w:hAnsi="Times New Roman" w:cs="Times New Roman"/>
          <w:sz w:val="22"/>
        </w:rPr>
        <w:t xml:space="preserve"> Richard J. </w:t>
      </w:r>
      <w:proofErr w:type="spellStart"/>
      <w:r>
        <w:rPr>
          <w:rFonts w:ascii="Times New Roman" w:hAnsi="Times New Roman" w:cs="Times New Roman"/>
          <w:sz w:val="22"/>
        </w:rPr>
        <w:t>Wester</w:t>
      </w:r>
      <w:proofErr w:type="spellEnd"/>
      <w:r w:rsidR="00E1425E">
        <w:rPr>
          <w:rFonts w:ascii="Times New Roman" w:hAnsi="Times New Roman" w:cs="Times New Roman"/>
          <w:sz w:val="22"/>
        </w:rPr>
        <w:t>,</w:t>
      </w:r>
      <w:r w:rsidR="00E92E50">
        <w:rPr>
          <w:rFonts w:ascii="Times New Roman" w:hAnsi="Times New Roman" w:cs="Times New Roman"/>
          <w:sz w:val="22"/>
        </w:rPr>
        <w:t xml:space="preserve"> CDR, </w:t>
      </w:r>
      <w:proofErr w:type="spellStart"/>
      <w:r w:rsidR="00E92E50">
        <w:rPr>
          <w:rFonts w:ascii="Times New Roman" w:hAnsi="Times New Roman" w:cs="Times New Roman"/>
          <w:sz w:val="22"/>
        </w:rPr>
        <w:t>U</w:t>
      </w:r>
      <w:r>
        <w:rPr>
          <w:rFonts w:ascii="Times New Roman" w:hAnsi="Times New Roman" w:cs="Times New Roman"/>
          <w:sz w:val="22"/>
        </w:rPr>
        <w:t>SCG</w:t>
      </w:r>
      <w:proofErr w:type="spellEnd"/>
      <w:r>
        <w:rPr>
          <w:rFonts w:ascii="Times New Roman" w:hAnsi="Times New Roman" w:cs="Times New Roman"/>
          <w:sz w:val="22"/>
        </w:rPr>
        <w:t>.</w:t>
      </w:r>
    </w:p>
    <w:p w:rsidR="00580332" w:rsidRPr="00580332" w:rsidRDefault="00580332" w:rsidP="00580332">
      <w:pPr>
        <w:rPr>
          <w:rFonts w:ascii="Times New Roman" w:hAnsi="Times New Roman" w:cs="Times New Roman"/>
          <w:sz w:val="22"/>
        </w:rPr>
      </w:pPr>
    </w:p>
    <w:p w:rsidR="00580332" w:rsidRPr="00580332" w:rsidRDefault="00580332" w:rsidP="00580332">
      <w:pPr>
        <w:rPr>
          <w:rFonts w:ascii="Times New Roman" w:hAnsi="Times New Roman" w:cs="Times New Roman"/>
          <w:b/>
          <w:sz w:val="22"/>
        </w:rPr>
      </w:pPr>
      <w:proofErr w:type="spellStart"/>
      <w:r w:rsidRPr="00580332">
        <w:rPr>
          <w:rFonts w:ascii="Times New Roman" w:hAnsi="Times New Roman" w:cs="Times New Roman"/>
          <w:b/>
          <w:sz w:val="22"/>
        </w:rPr>
        <w:t>USCG</w:t>
      </w:r>
      <w:proofErr w:type="spellEnd"/>
      <w:r w:rsidRPr="00580332">
        <w:rPr>
          <w:rFonts w:ascii="Times New Roman" w:hAnsi="Times New Roman" w:cs="Times New Roman"/>
          <w:b/>
          <w:sz w:val="22"/>
        </w:rPr>
        <w:t xml:space="preserve"> Leadership Competency:</w:t>
      </w:r>
      <w:r w:rsidRPr="007124B7">
        <w:rPr>
          <w:rFonts w:ascii="Times New Roman" w:hAnsi="Times New Roman" w:cs="Times New Roman"/>
          <w:b/>
          <w:sz w:val="22"/>
        </w:rPr>
        <w:t xml:space="preserve"> Leading Self</w:t>
      </w:r>
      <w:r w:rsidR="007124B7" w:rsidRPr="007124B7">
        <w:rPr>
          <w:rFonts w:ascii="Times New Roman" w:hAnsi="Times New Roman" w:cs="Times New Roman"/>
          <w:b/>
          <w:sz w:val="22"/>
        </w:rPr>
        <w:t xml:space="preserve"> - </w:t>
      </w:r>
      <w:r w:rsidRPr="007124B7">
        <w:rPr>
          <w:rFonts w:ascii="Times New Roman" w:hAnsi="Times New Roman" w:cs="Times New Roman"/>
          <w:b/>
          <w:sz w:val="22"/>
        </w:rPr>
        <w:t>Self-Awareness and Learning</w:t>
      </w:r>
    </w:p>
    <w:p w:rsidR="00580332" w:rsidRDefault="00580332" w:rsidP="00580332">
      <w:pPr>
        <w:rPr>
          <w:rFonts w:ascii="Times New Roman" w:hAnsi="Times New Roman" w:cs="Times New Roman"/>
          <w:sz w:val="22"/>
        </w:rPr>
      </w:pPr>
    </w:p>
    <w:p w:rsidR="000E0DAF" w:rsidRDefault="000E0DAF" w:rsidP="000E0DAF">
      <w:pPr>
        <w:rPr>
          <w:rFonts w:ascii="Times New Roman" w:hAnsi="Times New Roman" w:cs="Times New Roman"/>
          <w:i/>
          <w:sz w:val="22"/>
        </w:rPr>
      </w:pPr>
      <w:r>
        <w:rPr>
          <w:rFonts w:ascii="Times New Roman" w:hAnsi="Times New Roman" w:cs="Times New Roman"/>
          <w:i/>
          <w:sz w:val="22"/>
        </w:rPr>
        <w:t xml:space="preserve">Editor’s Note: This article refers to leadership at a Coast Guard unit; however, all aspects of this article do apply to </w:t>
      </w:r>
      <w:r w:rsidR="008D611E">
        <w:rPr>
          <w:rFonts w:ascii="Times New Roman" w:hAnsi="Times New Roman" w:cs="Times New Roman"/>
          <w:i/>
          <w:sz w:val="22"/>
        </w:rPr>
        <w:t>Auxiliary Flotilla Leadership.</w:t>
      </w:r>
      <w:bookmarkStart w:id="0" w:name="_GoBack"/>
      <w:bookmarkEnd w:id="0"/>
    </w:p>
    <w:p w:rsidR="00B4209A" w:rsidRPr="00580332" w:rsidRDefault="00B4209A" w:rsidP="00580332">
      <w:pPr>
        <w:rPr>
          <w:rFonts w:ascii="Times New Roman" w:hAnsi="Times New Roman" w:cs="Times New Roman"/>
          <w:sz w:val="22"/>
        </w:rPr>
      </w:pPr>
    </w:p>
    <w:p w:rsidR="00580332" w:rsidRDefault="00580332" w:rsidP="00580332">
      <w:pPr>
        <w:rPr>
          <w:rFonts w:ascii="Times New Roman" w:hAnsi="Times New Roman" w:cs="Times New Roman"/>
          <w:sz w:val="22"/>
        </w:rPr>
      </w:pPr>
      <w:r w:rsidRPr="00580332">
        <w:rPr>
          <w:rFonts w:ascii="Times New Roman" w:hAnsi="Times New Roman" w:cs="Times New Roman"/>
          <w:sz w:val="22"/>
        </w:rPr>
        <w:t>The Strategic Leadership style highlighted in</w:t>
      </w:r>
      <w:r w:rsidR="00B34930">
        <w:rPr>
          <w:rFonts w:ascii="Times New Roman" w:hAnsi="Times New Roman" w:cs="Times New Roman"/>
          <w:sz w:val="22"/>
        </w:rPr>
        <w:t xml:space="preserve"> [AUX</w:t>
      </w:r>
      <w:proofErr w:type="gramStart"/>
      <w:r w:rsidR="00B34930">
        <w:rPr>
          <w:rFonts w:ascii="Times New Roman" w:hAnsi="Times New Roman" w:cs="Times New Roman"/>
          <w:sz w:val="22"/>
        </w:rPr>
        <w:t>]</w:t>
      </w:r>
      <w:r w:rsidRPr="00580332">
        <w:rPr>
          <w:rFonts w:ascii="Times New Roman" w:hAnsi="Times New Roman" w:cs="Times New Roman"/>
          <w:sz w:val="22"/>
        </w:rPr>
        <w:t>LAMS</w:t>
      </w:r>
      <w:proofErr w:type="gramEnd"/>
      <w:r w:rsidRPr="00580332">
        <w:rPr>
          <w:rFonts w:ascii="Times New Roman" w:hAnsi="Times New Roman" w:cs="Times New Roman"/>
          <w:sz w:val="22"/>
        </w:rPr>
        <w:t xml:space="preserve"> curriculum is typically very effective since different styles of leadership may be more appropriate for certain types of decision making and people involved.  But one very important difference among people that is often overlooked is the Myers-Briggs Type Indicator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personality type</w:t>
      </w:r>
      <w:r>
        <w:rPr>
          <w:rFonts w:ascii="Times New Roman" w:hAnsi="Times New Roman" w:cs="Times New Roman"/>
          <w:sz w:val="22"/>
        </w:rPr>
        <w:t xml:space="preserve"> </w:t>
      </w:r>
      <w:r w:rsidRPr="00580332">
        <w:rPr>
          <w:rFonts w:ascii="Times New Roman" w:hAnsi="Times New Roman" w:cs="Times New Roman"/>
          <w:sz w:val="22"/>
        </w:rPr>
        <w:t xml:space="preserve">{Note: Myers-Briggs Type Indicator® and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are registered trademarks of Consulting Psychologists Press (</w:t>
      </w:r>
      <w:proofErr w:type="spellStart"/>
      <w:r w:rsidRPr="00580332">
        <w:rPr>
          <w:rFonts w:ascii="Times New Roman" w:hAnsi="Times New Roman" w:cs="Times New Roman"/>
          <w:sz w:val="22"/>
        </w:rPr>
        <w:t>CPP</w:t>
      </w:r>
      <w:proofErr w:type="spellEnd"/>
      <w:r w:rsidRPr="00580332">
        <w:rPr>
          <w:rFonts w:ascii="Times New Roman" w:hAnsi="Times New Roman" w:cs="Times New Roman"/>
          <w:sz w:val="22"/>
        </w:rPr>
        <w:t>)}.</w:t>
      </w:r>
    </w:p>
    <w:p w:rsidR="00580332" w:rsidRPr="00580332" w:rsidRDefault="00580332" w:rsidP="00580332">
      <w:pPr>
        <w:rPr>
          <w:rFonts w:ascii="Times New Roman" w:hAnsi="Times New Roman" w:cs="Times New Roman"/>
          <w:sz w:val="22"/>
        </w:rPr>
      </w:pPr>
    </w:p>
    <w:p w:rsidR="00580332" w:rsidRPr="00580332" w:rsidRDefault="00580332" w:rsidP="00580332">
      <w:pPr>
        <w:rPr>
          <w:rFonts w:ascii="Times New Roman" w:hAnsi="Times New Roman" w:cs="Times New Roman"/>
          <w:sz w:val="22"/>
        </w:rPr>
      </w:pPr>
      <w:r w:rsidRPr="00580332">
        <w:rPr>
          <w:rFonts w:ascii="Times New Roman" w:hAnsi="Times New Roman" w:cs="Times New Roman"/>
          <w:sz w:val="22"/>
        </w:rPr>
        <w:t xml:space="preserve">There are 16 </w:t>
      </w:r>
      <w:proofErr w:type="spellStart"/>
      <w:r w:rsidRPr="00580332">
        <w:rPr>
          <w:rFonts w:ascii="Times New Roman" w:hAnsi="Times New Roman" w:cs="Times New Roman"/>
          <w:sz w:val="22"/>
        </w:rPr>
        <w:t>MBTIs</w:t>
      </w:r>
      <w:proofErr w:type="spellEnd"/>
      <w:r w:rsidRPr="00580332">
        <w:rPr>
          <w:rFonts w:ascii="Times New Roman" w:hAnsi="Times New Roman" w:cs="Times New Roman"/>
          <w:sz w:val="22"/>
        </w:rPr>
        <w:t>, each with its own potential strengths and weaknesses, and</w:t>
      </w:r>
      <w:r>
        <w:rPr>
          <w:rFonts w:ascii="Times New Roman" w:hAnsi="Times New Roman" w:cs="Times New Roman"/>
          <w:sz w:val="22"/>
        </w:rPr>
        <w:t xml:space="preserve"> we all fall into one.</w:t>
      </w:r>
      <w:r w:rsidRPr="00580332">
        <w:rPr>
          <w:rFonts w:ascii="Times New Roman" w:hAnsi="Times New Roman" w:cs="Times New Roman"/>
          <w:sz w:val="22"/>
        </w:rPr>
        <w:t xml:space="preserve"> The personality type consists of four letters, each representing how we interact and perceive the world around us.  The resulting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xml:space="preserve"> can serve to provide insights into one’s own communication, relationship and leadership preferences as well as those of others.  Once you know your own type and that of another person’s, you can leverage a variety of literature to determine approaches most likely to result in a successful professional relationship.  This technique is covered during the five- day Coast Guard Senior Leadership and Skills School.</w:t>
      </w:r>
    </w:p>
    <w:p w:rsidR="00580332" w:rsidRDefault="00580332" w:rsidP="00580332">
      <w:pPr>
        <w:rPr>
          <w:rFonts w:ascii="Times New Roman" w:hAnsi="Times New Roman" w:cs="Times New Roman"/>
          <w:sz w:val="22"/>
        </w:rPr>
      </w:pPr>
    </w:p>
    <w:p w:rsidR="00580332" w:rsidRDefault="00580332" w:rsidP="00580332">
      <w:pPr>
        <w:rPr>
          <w:rFonts w:ascii="Times New Roman" w:hAnsi="Times New Roman" w:cs="Times New Roman"/>
          <w:sz w:val="22"/>
        </w:rPr>
      </w:pPr>
      <w:r w:rsidRPr="00580332">
        <w:rPr>
          <w:rFonts w:ascii="Times New Roman" w:hAnsi="Times New Roman" w:cs="Times New Roman"/>
          <w:sz w:val="22"/>
        </w:rPr>
        <w:t xml:space="preserve">Although there are 16 </w:t>
      </w:r>
      <w:proofErr w:type="spellStart"/>
      <w:r w:rsidRPr="00580332">
        <w:rPr>
          <w:rFonts w:ascii="Times New Roman" w:hAnsi="Times New Roman" w:cs="Times New Roman"/>
          <w:sz w:val="22"/>
        </w:rPr>
        <w:t>MBTIs</w:t>
      </w:r>
      <w:proofErr w:type="spellEnd"/>
      <w:r w:rsidRPr="00580332">
        <w:rPr>
          <w:rFonts w:ascii="Times New Roman" w:hAnsi="Times New Roman" w:cs="Times New Roman"/>
          <w:sz w:val="22"/>
        </w:rPr>
        <w:t xml:space="preserve">, the military population is not equally divided among them.  For example, four of the 16 (25%) </w:t>
      </w:r>
      <w:proofErr w:type="spellStart"/>
      <w:r w:rsidRPr="00580332">
        <w:rPr>
          <w:rFonts w:ascii="Times New Roman" w:hAnsi="Times New Roman" w:cs="Times New Roman"/>
          <w:sz w:val="22"/>
        </w:rPr>
        <w:t>MBTIs</w:t>
      </w:r>
      <w:proofErr w:type="spellEnd"/>
      <w:r w:rsidRPr="00580332">
        <w:rPr>
          <w:rFonts w:ascii="Times New Roman" w:hAnsi="Times New Roman" w:cs="Times New Roman"/>
          <w:sz w:val="22"/>
        </w:rPr>
        <w:t xml:space="preserve"> are described as “Sensing and Judging (</w:t>
      </w:r>
      <w:proofErr w:type="spellStart"/>
      <w:r w:rsidRPr="00580332">
        <w:rPr>
          <w:rFonts w:ascii="Times New Roman" w:hAnsi="Times New Roman" w:cs="Times New Roman"/>
          <w:sz w:val="22"/>
        </w:rPr>
        <w:t>SJ</w:t>
      </w:r>
      <w:proofErr w:type="spellEnd"/>
      <w:r w:rsidRPr="00580332">
        <w:rPr>
          <w:rFonts w:ascii="Times New Roman" w:hAnsi="Times New Roman" w:cs="Times New Roman"/>
          <w:sz w:val="22"/>
        </w:rPr>
        <w:t xml:space="preserve">)” but studies indicate that 50% junior officers in the U.S. military have </w:t>
      </w:r>
      <w:proofErr w:type="spellStart"/>
      <w:r w:rsidRPr="00580332">
        <w:rPr>
          <w:rFonts w:ascii="Times New Roman" w:hAnsi="Times New Roman" w:cs="Times New Roman"/>
          <w:sz w:val="22"/>
        </w:rPr>
        <w:t>SJ</w:t>
      </w:r>
      <w:proofErr w:type="spellEnd"/>
      <w:r w:rsidRPr="00580332">
        <w:rPr>
          <w:rFonts w:ascii="Times New Roman" w:hAnsi="Times New Roman" w:cs="Times New Roman"/>
          <w:sz w:val="22"/>
        </w:rPr>
        <w:t xml:space="preserve"> personality types.   </w:t>
      </w:r>
      <w:proofErr w:type="spellStart"/>
      <w:r w:rsidRPr="00580332">
        <w:rPr>
          <w:rFonts w:ascii="Times New Roman" w:hAnsi="Times New Roman" w:cs="Times New Roman"/>
          <w:sz w:val="22"/>
        </w:rPr>
        <w:t>SJs</w:t>
      </w:r>
      <w:proofErr w:type="spellEnd"/>
      <w:r w:rsidRPr="00580332">
        <w:rPr>
          <w:rFonts w:ascii="Times New Roman" w:hAnsi="Times New Roman" w:cs="Times New Roman"/>
          <w:sz w:val="22"/>
        </w:rPr>
        <w:t xml:space="preserve"> tend to gravitate to and thrive in a military career since they are naturally inclined to be meticulous, thorough, timely, by-the-book, serious, factual, organized, common sense-centered, reliable, goal-oriented, high-energy, professionally dressed, security-seeking, and down-to-earth.  </w:t>
      </w:r>
      <w:proofErr w:type="gramStart"/>
      <w:r w:rsidRPr="00580332">
        <w:rPr>
          <w:rFonts w:ascii="Times New Roman" w:hAnsi="Times New Roman" w:cs="Times New Roman"/>
          <w:sz w:val="22"/>
        </w:rPr>
        <w:t>Your</w:t>
      </w:r>
      <w:proofErr w:type="gramEnd"/>
      <w:r w:rsidRPr="00580332">
        <w:rPr>
          <w:rFonts w:ascii="Times New Roman" w:hAnsi="Times New Roman" w:cs="Times New Roman"/>
          <w:sz w:val="22"/>
        </w:rPr>
        <w:t xml:space="preserve"> stereotypical XO/</w:t>
      </w:r>
      <w:proofErr w:type="spellStart"/>
      <w:r w:rsidRPr="00580332">
        <w:rPr>
          <w:rFonts w:ascii="Times New Roman" w:hAnsi="Times New Roman" w:cs="Times New Roman"/>
          <w:sz w:val="22"/>
        </w:rPr>
        <w:t>XPO</w:t>
      </w:r>
      <w:proofErr w:type="spellEnd"/>
      <w:r w:rsidRPr="00580332">
        <w:rPr>
          <w:rFonts w:ascii="Times New Roman" w:hAnsi="Times New Roman" w:cs="Times New Roman"/>
          <w:sz w:val="22"/>
        </w:rPr>
        <w:t xml:space="preserve"> afloat.  But while many of these attributes would assist a Guardian early in their career, they can become a</w:t>
      </w:r>
      <w:r>
        <w:rPr>
          <w:rFonts w:ascii="Times New Roman" w:hAnsi="Times New Roman" w:cs="Times New Roman"/>
          <w:sz w:val="22"/>
        </w:rPr>
        <w:t xml:space="preserve"> </w:t>
      </w:r>
      <w:r w:rsidRPr="00580332">
        <w:rPr>
          <w:rFonts w:ascii="Times New Roman" w:hAnsi="Times New Roman" w:cs="Times New Roman"/>
          <w:sz w:val="22"/>
        </w:rPr>
        <w:t>liability later on when vision, adaptability, imagination, and big picture thinking are required.</w:t>
      </w:r>
    </w:p>
    <w:p w:rsidR="00580332" w:rsidRPr="00580332" w:rsidRDefault="00580332" w:rsidP="00580332">
      <w:pPr>
        <w:rPr>
          <w:rFonts w:ascii="Times New Roman" w:hAnsi="Times New Roman" w:cs="Times New Roman"/>
          <w:sz w:val="22"/>
        </w:rPr>
      </w:pPr>
    </w:p>
    <w:p w:rsidR="00580332" w:rsidRDefault="00580332" w:rsidP="00580332">
      <w:pPr>
        <w:rPr>
          <w:rFonts w:ascii="Times New Roman" w:hAnsi="Times New Roman" w:cs="Times New Roman"/>
          <w:sz w:val="22"/>
        </w:rPr>
      </w:pPr>
      <w:r w:rsidRPr="00580332">
        <w:rPr>
          <w:rFonts w:ascii="Times New Roman" w:hAnsi="Times New Roman" w:cs="Times New Roman"/>
          <w:sz w:val="22"/>
        </w:rPr>
        <w:t xml:space="preserve">The opposite personality type of </w:t>
      </w:r>
      <w:proofErr w:type="spellStart"/>
      <w:r w:rsidRPr="00580332">
        <w:rPr>
          <w:rFonts w:ascii="Times New Roman" w:hAnsi="Times New Roman" w:cs="Times New Roman"/>
          <w:sz w:val="22"/>
        </w:rPr>
        <w:t>SJs</w:t>
      </w:r>
      <w:proofErr w:type="spellEnd"/>
      <w:r w:rsidRPr="00580332">
        <w:rPr>
          <w:rFonts w:ascii="Times New Roman" w:hAnsi="Times New Roman" w:cs="Times New Roman"/>
          <w:sz w:val="22"/>
        </w:rPr>
        <w:t xml:space="preserve"> are NPs – “</w:t>
      </w:r>
      <w:proofErr w:type="spellStart"/>
      <w:r w:rsidRPr="00580332">
        <w:rPr>
          <w:rFonts w:ascii="Times New Roman" w:hAnsi="Times New Roman" w:cs="Times New Roman"/>
          <w:sz w:val="22"/>
        </w:rPr>
        <w:t>iNtuition</w:t>
      </w:r>
      <w:proofErr w:type="spellEnd"/>
      <w:r w:rsidRPr="00580332">
        <w:rPr>
          <w:rFonts w:ascii="Times New Roman" w:hAnsi="Times New Roman" w:cs="Times New Roman"/>
          <w:sz w:val="22"/>
        </w:rPr>
        <w:t xml:space="preserve"> and Perceiving.”  People with NP are less serious, prefer a slower pace, liable to not finish projects, disorganized, less professional in appearance, find rules and structure limiting and tend to procrastinate. Although this seems to describe someone destined to fail in the military, NPs possess qualities of vital importance to senior decision makers, including creativity, ability to envision the future, knack for big-picture thinking, and are imaginative.  If it weren’t for NPs high in our organization, we likely wouldn’t be pursuing modernization.</w:t>
      </w:r>
    </w:p>
    <w:p w:rsidR="00580332" w:rsidRPr="00580332" w:rsidRDefault="00580332" w:rsidP="00580332">
      <w:pPr>
        <w:rPr>
          <w:rFonts w:ascii="Times New Roman" w:hAnsi="Times New Roman" w:cs="Times New Roman"/>
          <w:sz w:val="22"/>
        </w:rPr>
      </w:pPr>
    </w:p>
    <w:p w:rsidR="00580332" w:rsidRDefault="00580332" w:rsidP="00580332">
      <w:pPr>
        <w:rPr>
          <w:rFonts w:ascii="Times New Roman" w:hAnsi="Times New Roman" w:cs="Times New Roman"/>
          <w:sz w:val="22"/>
        </w:rPr>
      </w:pPr>
      <w:r w:rsidRPr="00580332">
        <w:rPr>
          <w:rFonts w:ascii="Times New Roman" w:hAnsi="Times New Roman" w:cs="Times New Roman"/>
          <w:sz w:val="22"/>
        </w:rPr>
        <w:t xml:space="preserve">So does our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xml:space="preserve"> give </w:t>
      </w:r>
      <w:proofErr w:type="spellStart"/>
      <w:r w:rsidRPr="00580332">
        <w:rPr>
          <w:rFonts w:ascii="Times New Roman" w:hAnsi="Times New Roman" w:cs="Times New Roman"/>
          <w:sz w:val="22"/>
        </w:rPr>
        <w:t>SJs</w:t>
      </w:r>
      <w:proofErr w:type="spellEnd"/>
      <w:r w:rsidRPr="00580332">
        <w:rPr>
          <w:rFonts w:ascii="Times New Roman" w:hAnsi="Times New Roman" w:cs="Times New Roman"/>
          <w:sz w:val="22"/>
        </w:rPr>
        <w:t xml:space="preserve"> the excuse not to be visionary and our NPs to be sloppy in appearance? </w:t>
      </w:r>
      <w:proofErr w:type="gramStart"/>
      <w:r w:rsidRPr="00580332">
        <w:rPr>
          <w:rFonts w:ascii="Times New Roman" w:hAnsi="Times New Roman" w:cs="Times New Roman"/>
          <w:sz w:val="22"/>
        </w:rPr>
        <w:t>Not at all.</w:t>
      </w:r>
      <w:proofErr w:type="gramEnd"/>
      <w:r w:rsidRPr="00580332">
        <w:rPr>
          <w:rFonts w:ascii="Times New Roman" w:hAnsi="Times New Roman" w:cs="Times New Roman"/>
          <w:sz w:val="22"/>
        </w:rPr>
        <w:t xml:space="preserve">  Our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xml:space="preserve"> is simply our natural preference – we can go against it if we make a conscious effort to.  For example, if the XO/</w:t>
      </w:r>
      <w:proofErr w:type="spellStart"/>
      <w:r w:rsidRPr="00580332">
        <w:rPr>
          <w:rFonts w:ascii="Times New Roman" w:hAnsi="Times New Roman" w:cs="Times New Roman"/>
          <w:sz w:val="22"/>
        </w:rPr>
        <w:t>XPO</w:t>
      </w:r>
      <w:proofErr w:type="spellEnd"/>
      <w:r w:rsidRPr="00580332">
        <w:rPr>
          <w:rFonts w:ascii="Times New Roman" w:hAnsi="Times New Roman" w:cs="Times New Roman"/>
          <w:sz w:val="22"/>
        </w:rPr>
        <w:t xml:space="preserve"> of a cutter was a </w:t>
      </w:r>
      <w:proofErr w:type="spellStart"/>
      <w:r w:rsidRPr="00580332">
        <w:rPr>
          <w:rFonts w:ascii="Times New Roman" w:hAnsi="Times New Roman" w:cs="Times New Roman"/>
          <w:sz w:val="22"/>
        </w:rPr>
        <w:t>SJ</w:t>
      </w:r>
      <w:proofErr w:type="spellEnd"/>
      <w:r w:rsidRPr="00580332">
        <w:rPr>
          <w:rFonts w:ascii="Times New Roman" w:hAnsi="Times New Roman" w:cs="Times New Roman"/>
          <w:sz w:val="22"/>
        </w:rPr>
        <w:t xml:space="preserve"> and the CO/</w:t>
      </w:r>
      <w:proofErr w:type="spellStart"/>
      <w:r w:rsidRPr="00580332">
        <w:rPr>
          <w:rFonts w:ascii="Times New Roman" w:hAnsi="Times New Roman" w:cs="Times New Roman"/>
          <w:sz w:val="22"/>
        </w:rPr>
        <w:t>OinC</w:t>
      </w:r>
      <w:proofErr w:type="spellEnd"/>
      <w:r w:rsidRPr="00580332">
        <w:rPr>
          <w:rFonts w:ascii="Times New Roman" w:hAnsi="Times New Roman" w:cs="Times New Roman"/>
          <w:sz w:val="22"/>
        </w:rPr>
        <w:t xml:space="preserve"> was a NP, their natural tendencies would likely result in a very productive relationship.  But what if it </w:t>
      </w:r>
      <w:proofErr w:type="gramStart"/>
      <w:r w:rsidRPr="00580332">
        <w:rPr>
          <w:rFonts w:ascii="Times New Roman" w:hAnsi="Times New Roman" w:cs="Times New Roman"/>
          <w:sz w:val="22"/>
        </w:rPr>
        <w:t>were</w:t>
      </w:r>
      <w:proofErr w:type="gramEnd"/>
      <w:r w:rsidRPr="00580332">
        <w:rPr>
          <w:rFonts w:ascii="Times New Roman" w:hAnsi="Times New Roman" w:cs="Times New Roman"/>
          <w:sz w:val="22"/>
        </w:rPr>
        <w:t xml:space="preserve"> the opposite – the XO/</w:t>
      </w:r>
      <w:proofErr w:type="spellStart"/>
      <w:r w:rsidRPr="00580332">
        <w:rPr>
          <w:rFonts w:ascii="Times New Roman" w:hAnsi="Times New Roman" w:cs="Times New Roman"/>
          <w:sz w:val="22"/>
        </w:rPr>
        <w:t>XPO</w:t>
      </w:r>
      <w:proofErr w:type="spellEnd"/>
      <w:r w:rsidRPr="00580332">
        <w:rPr>
          <w:rFonts w:ascii="Times New Roman" w:hAnsi="Times New Roman" w:cs="Times New Roman"/>
          <w:sz w:val="22"/>
        </w:rPr>
        <w:t xml:space="preserve"> was a NP not big on details, professional appearances, nor finishing projects, but the CO/</w:t>
      </w:r>
      <w:proofErr w:type="spellStart"/>
      <w:r w:rsidRPr="00580332">
        <w:rPr>
          <w:rFonts w:ascii="Times New Roman" w:hAnsi="Times New Roman" w:cs="Times New Roman"/>
          <w:sz w:val="22"/>
        </w:rPr>
        <w:t>OinC</w:t>
      </w:r>
      <w:proofErr w:type="spellEnd"/>
      <w:r w:rsidRPr="00580332">
        <w:rPr>
          <w:rFonts w:ascii="Times New Roman" w:hAnsi="Times New Roman" w:cs="Times New Roman"/>
          <w:sz w:val="22"/>
        </w:rPr>
        <w:t xml:space="preserve"> was? And the CO, being an </w:t>
      </w:r>
      <w:proofErr w:type="spellStart"/>
      <w:r w:rsidRPr="00580332">
        <w:rPr>
          <w:rFonts w:ascii="Times New Roman" w:hAnsi="Times New Roman" w:cs="Times New Roman"/>
          <w:sz w:val="22"/>
        </w:rPr>
        <w:t>SJ</w:t>
      </w:r>
      <w:proofErr w:type="spellEnd"/>
      <w:r w:rsidRPr="00580332">
        <w:rPr>
          <w:rFonts w:ascii="Times New Roman" w:hAnsi="Times New Roman" w:cs="Times New Roman"/>
          <w:sz w:val="22"/>
        </w:rPr>
        <w:t xml:space="preserve">, was too focused on details to engage in big-picture vision?   While this may sound like a train wreck waiting to happen, if each had insights into his/her own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xml:space="preserve"> and worked against it, the relationship could very easily </w:t>
      </w:r>
      <w:r w:rsidRPr="00580332">
        <w:rPr>
          <w:rFonts w:ascii="Times New Roman" w:hAnsi="Times New Roman" w:cs="Times New Roman"/>
          <w:sz w:val="22"/>
        </w:rPr>
        <w:lastRenderedPageBreak/>
        <w:t xml:space="preserve">work.  But not having insights into your own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xml:space="preserve"> and that of others can negate any other leadership expertise you may have.</w:t>
      </w:r>
    </w:p>
    <w:p w:rsidR="00B4209A" w:rsidRPr="00580332" w:rsidRDefault="00B4209A" w:rsidP="00580332">
      <w:pPr>
        <w:rPr>
          <w:rFonts w:ascii="Times New Roman" w:hAnsi="Times New Roman" w:cs="Times New Roman"/>
          <w:sz w:val="22"/>
        </w:rPr>
      </w:pPr>
    </w:p>
    <w:p w:rsidR="00580332" w:rsidRDefault="00580332" w:rsidP="00580332">
      <w:pPr>
        <w:rPr>
          <w:rFonts w:ascii="Times New Roman" w:hAnsi="Times New Roman" w:cs="Times New Roman"/>
          <w:sz w:val="22"/>
        </w:rPr>
      </w:pPr>
      <w:r w:rsidRPr="00580332">
        <w:rPr>
          <w:rFonts w:ascii="Times New Roman" w:hAnsi="Times New Roman" w:cs="Times New Roman"/>
          <w:sz w:val="22"/>
        </w:rPr>
        <w:t xml:space="preserve">The </w:t>
      </w:r>
      <w:proofErr w:type="spellStart"/>
      <w:r w:rsidRPr="00580332">
        <w:rPr>
          <w:rFonts w:ascii="Times New Roman" w:hAnsi="Times New Roman" w:cs="Times New Roman"/>
          <w:sz w:val="22"/>
        </w:rPr>
        <w:t>LDC</w:t>
      </w:r>
      <w:proofErr w:type="spellEnd"/>
      <w:r w:rsidR="00D81F24">
        <w:rPr>
          <w:rFonts w:ascii="Times New Roman" w:hAnsi="Times New Roman" w:cs="Times New Roman"/>
          <w:sz w:val="22"/>
        </w:rPr>
        <w:t xml:space="preserve"> [</w:t>
      </w:r>
      <w:proofErr w:type="spellStart"/>
      <w:r w:rsidR="00D81F24">
        <w:rPr>
          <w:rFonts w:ascii="Times New Roman" w:hAnsi="Times New Roman" w:cs="Times New Roman"/>
          <w:sz w:val="22"/>
        </w:rPr>
        <w:t>U.S.C.G</w:t>
      </w:r>
      <w:proofErr w:type="spellEnd"/>
      <w:r w:rsidR="00D81F24">
        <w:rPr>
          <w:rFonts w:ascii="Times New Roman" w:hAnsi="Times New Roman" w:cs="Times New Roman"/>
          <w:sz w:val="22"/>
        </w:rPr>
        <w:t>. Leadership Development Center]</w:t>
      </w:r>
      <w:r w:rsidRPr="00580332">
        <w:rPr>
          <w:rFonts w:ascii="Times New Roman" w:hAnsi="Times New Roman" w:cs="Times New Roman"/>
          <w:sz w:val="22"/>
        </w:rPr>
        <w:t xml:space="preserve"> has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xml:space="preserve"> evaluators on staff who can administer the “instrument” (it isn’t technically an exam) to your entire unit.  Doing so for yourself and your subordinates seems like an easy way to potentially vastly improve your leadership and</w:t>
      </w:r>
      <w:r w:rsidR="00B4209A">
        <w:rPr>
          <w:rFonts w:ascii="Times New Roman" w:hAnsi="Times New Roman" w:cs="Times New Roman"/>
          <w:sz w:val="22"/>
        </w:rPr>
        <w:t xml:space="preserve"> </w:t>
      </w:r>
      <w:r w:rsidRPr="00580332">
        <w:rPr>
          <w:rFonts w:ascii="Times New Roman" w:hAnsi="Times New Roman" w:cs="Times New Roman"/>
          <w:sz w:val="22"/>
        </w:rPr>
        <w:t xml:space="preserve">mentoring, but privacy is an issue.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xml:space="preserve"> results are a psychological assessment and as such can only be shared by someone if they are freely willing to do so.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xml:space="preserve"> results also have nothing to do with skill, ability, or intelligence and cannot ethically be used to hire, fire, or promote people.  However, the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xml:space="preserve"> types are fairly easy to discern among people you know well, and books such as The Art of Speed Reading People can help.  In addition, the personality types of all of one’s subordinates can be averaged out into a “Team Profile” which avoids privacy issues and is still effective since groups tend to work within the behavioral structure of their group type.  The Team Profile also provides advice to the leader regarding communication and problem solving best practices for the given personality type.</w:t>
      </w:r>
    </w:p>
    <w:p w:rsidR="00B4209A" w:rsidRPr="00580332" w:rsidRDefault="00B4209A" w:rsidP="00580332">
      <w:pPr>
        <w:rPr>
          <w:rFonts w:ascii="Times New Roman" w:hAnsi="Times New Roman" w:cs="Times New Roman"/>
          <w:sz w:val="22"/>
        </w:rPr>
      </w:pPr>
    </w:p>
    <w:p w:rsidR="00580332" w:rsidRDefault="00580332" w:rsidP="00580332">
      <w:pPr>
        <w:rPr>
          <w:rFonts w:ascii="Times New Roman" w:hAnsi="Times New Roman" w:cs="Times New Roman"/>
          <w:sz w:val="22"/>
        </w:rPr>
      </w:pPr>
      <w:r w:rsidRPr="00580332">
        <w:rPr>
          <w:rFonts w:ascii="Times New Roman" w:hAnsi="Times New Roman" w:cs="Times New Roman"/>
          <w:sz w:val="22"/>
        </w:rPr>
        <w:t xml:space="preserve">Overcoming our personality preferences takes some work but can have profound results and allows the leader to implement a leadership style that is truly situational.  For example, in the movie Twelve </w:t>
      </w:r>
      <w:proofErr w:type="spellStart"/>
      <w:r w:rsidRPr="00580332">
        <w:rPr>
          <w:rFonts w:ascii="Times New Roman" w:hAnsi="Times New Roman" w:cs="Times New Roman"/>
          <w:sz w:val="22"/>
        </w:rPr>
        <w:t>O’Clock</w:t>
      </w:r>
      <w:proofErr w:type="spellEnd"/>
      <w:r w:rsidRPr="00580332">
        <w:rPr>
          <w:rFonts w:ascii="Times New Roman" w:hAnsi="Times New Roman" w:cs="Times New Roman"/>
          <w:sz w:val="22"/>
        </w:rPr>
        <w:t xml:space="preserve"> High, a staple of </w:t>
      </w:r>
      <w:r w:rsidR="0013679A">
        <w:rPr>
          <w:rFonts w:ascii="Times New Roman" w:hAnsi="Times New Roman" w:cs="Times New Roman"/>
          <w:sz w:val="22"/>
        </w:rPr>
        <w:t>[AUX</w:t>
      </w:r>
      <w:proofErr w:type="gramStart"/>
      <w:r w:rsidR="0013679A">
        <w:rPr>
          <w:rFonts w:ascii="Times New Roman" w:hAnsi="Times New Roman" w:cs="Times New Roman"/>
          <w:sz w:val="22"/>
        </w:rPr>
        <w:t>]</w:t>
      </w:r>
      <w:r w:rsidRPr="00580332">
        <w:rPr>
          <w:rFonts w:ascii="Times New Roman" w:hAnsi="Times New Roman" w:cs="Times New Roman"/>
          <w:sz w:val="22"/>
        </w:rPr>
        <w:t>LAMS</w:t>
      </w:r>
      <w:proofErr w:type="gramEnd"/>
      <w:r w:rsidRPr="00580332">
        <w:rPr>
          <w:rFonts w:ascii="Times New Roman" w:hAnsi="Times New Roman" w:cs="Times New Roman"/>
          <w:sz w:val="22"/>
        </w:rPr>
        <w:t xml:space="preserve">, Brigadier General Frank Savage knew he was going to have to implement a much stricter and formalized atmosphere to improve operational effectiveness.  This would come easy for someone with a “Thinking (T)”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w:t>
      </w:r>
    </w:p>
    <w:p w:rsidR="00B4209A" w:rsidRPr="00580332" w:rsidRDefault="00B4209A" w:rsidP="00580332">
      <w:pPr>
        <w:rPr>
          <w:rFonts w:ascii="Times New Roman" w:hAnsi="Times New Roman" w:cs="Times New Roman"/>
          <w:sz w:val="22"/>
        </w:rPr>
      </w:pPr>
    </w:p>
    <w:p w:rsidR="00580332" w:rsidRPr="00580332" w:rsidRDefault="00580332" w:rsidP="00580332">
      <w:pPr>
        <w:rPr>
          <w:rFonts w:ascii="Times New Roman" w:hAnsi="Times New Roman" w:cs="Times New Roman"/>
          <w:sz w:val="22"/>
        </w:rPr>
      </w:pPr>
      <w:r w:rsidRPr="00580332">
        <w:rPr>
          <w:rFonts w:ascii="Times New Roman" w:hAnsi="Times New Roman" w:cs="Times New Roman"/>
          <w:sz w:val="22"/>
        </w:rPr>
        <w:t>However, based on his interactions prior to taking command, he seems to be a “Feeler (F)” with a warm and friendly demeanor, sensitive to other’s feelings, gentle, diplomatic, and uses people’s first names.  While he did an excellent job overcoming his preferences it clearly wasn’t easy, and he often heavily smoked or consumed liquor before and after chewing people out.  And by the end of the movie he breaks under the stress and reverts back to being an F.</w:t>
      </w:r>
    </w:p>
    <w:p w:rsidR="00580332" w:rsidRPr="00580332" w:rsidRDefault="00580332" w:rsidP="00580332">
      <w:pPr>
        <w:rPr>
          <w:rFonts w:ascii="Times New Roman" w:hAnsi="Times New Roman" w:cs="Times New Roman"/>
          <w:sz w:val="22"/>
        </w:rPr>
      </w:pPr>
    </w:p>
    <w:p w:rsidR="00580332" w:rsidRDefault="00580332" w:rsidP="00580332">
      <w:pPr>
        <w:rPr>
          <w:rFonts w:ascii="Times New Roman" w:hAnsi="Times New Roman" w:cs="Times New Roman"/>
          <w:sz w:val="22"/>
        </w:rPr>
      </w:pPr>
      <w:r w:rsidRPr="00580332">
        <w:rPr>
          <w:rFonts w:ascii="Times New Roman" w:hAnsi="Times New Roman" w:cs="Times New Roman"/>
          <w:sz w:val="22"/>
        </w:rPr>
        <w:t xml:space="preserve">Clearly, going against your </w:t>
      </w:r>
      <w:proofErr w:type="spellStart"/>
      <w:r w:rsidRPr="00580332">
        <w:rPr>
          <w:rFonts w:ascii="Times New Roman" w:hAnsi="Times New Roman" w:cs="Times New Roman"/>
          <w:sz w:val="22"/>
        </w:rPr>
        <w:t>MBTI</w:t>
      </w:r>
      <w:proofErr w:type="spellEnd"/>
      <w:r w:rsidRPr="00580332">
        <w:rPr>
          <w:rFonts w:ascii="Times New Roman" w:hAnsi="Times New Roman" w:cs="Times New Roman"/>
          <w:sz w:val="22"/>
        </w:rPr>
        <w:t xml:space="preserve"> isn’t easy, but is necessary as you and your mentees progress throughout your careers.</w:t>
      </w:r>
      <w:r w:rsidR="0013679A">
        <w:rPr>
          <w:rFonts w:ascii="Times New Roman" w:hAnsi="Times New Roman" w:cs="Times New Roman"/>
          <w:sz w:val="22"/>
        </w:rPr>
        <w:t xml:space="preserve"> </w:t>
      </w:r>
    </w:p>
    <w:p w:rsidR="00E324B2" w:rsidRDefault="00E324B2" w:rsidP="00580332">
      <w:pPr>
        <w:rPr>
          <w:rFonts w:ascii="Times New Roman" w:hAnsi="Times New Roman" w:cs="Times New Roman"/>
          <w:sz w:val="22"/>
        </w:rPr>
      </w:pPr>
    </w:p>
    <w:p w:rsidR="00E324B2" w:rsidRDefault="00E324B2" w:rsidP="00580332">
      <w:pPr>
        <w:rPr>
          <w:rFonts w:ascii="Times New Roman" w:hAnsi="Times New Roman" w:cs="Times New Roman"/>
          <w:sz w:val="22"/>
        </w:rPr>
      </w:pPr>
      <w:r>
        <w:rPr>
          <w:rFonts w:ascii="Times New Roman" w:hAnsi="Times New Roman" w:cs="Times New Roman"/>
          <w:sz w:val="22"/>
        </w:rPr>
        <w:t xml:space="preserve">Reprinted with permission of the Coast Guard e-Leadership News Magazine at </w:t>
      </w:r>
      <w:hyperlink r:id="rId8" w:history="1">
        <w:r w:rsidRPr="00E73C5E">
          <w:rPr>
            <w:rStyle w:val="Hyperlink"/>
            <w:rFonts w:ascii="Times New Roman" w:hAnsi="Times New Roman" w:cs="Times New Roman"/>
            <w:sz w:val="22"/>
          </w:rPr>
          <w:t>http://www.uscg.mil/leadership/resources/leadershipnews.asp</w:t>
        </w:r>
      </w:hyperlink>
      <w:r>
        <w:rPr>
          <w:rFonts w:ascii="Times New Roman" w:hAnsi="Times New Roman" w:cs="Times New Roman"/>
          <w:sz w:val="22"/>
        </w:rPr>
        <w:t xml:space="preserve"> </w:t>
      </w:r>
    </w:p>
    <w:p w:rsidR="0013679A" w:rsidRDefault="0013679A" w:rsidP="00580332">
      <w:pPr>
        <w:rPr>
          <w:rFonts w:ascii="Times New Roman" w:hAnsi="Times New Roman" w:cs="Times New Roman"/>
          <w:sz w:val="22"/>
        </w:rPr>
      </w:pPr>
    </w:p>
    <w:p w:rsidR="0013679A" w:rsidRPr="00580332" w:rsidRDefault="0013679A" w:rsidP="00580332">
      <w:pPr>
        <w:rPr>
          <w:rFonts w:ascii="Times New Roman" w:hAnsi="Times New Roman" w:cs="Times New Roman"/>
          <w:sz w:val="22"/>
        </w:rPr>
      </w:pPr>
      <w:r>
        <w:rPr>
          <w:rFonts w:ascii="Times New Roman" w:hAnsi="Times New Roman" w:cs="Times New Roman"/>
          <w:sz w:val="22"/>
        </w:rPr>
        <w:t xml:space="preserve">For more information on </w:t>
      </w:r>
      <w:proofErr w:type="spellStart"/>
      <w:r>
        <w:rPr>
          <w:rFonts w:ascii="Times New Roman" w:hAnsi="Times New Roman" w:cs="Times New Roman"/>
          <w:sz w:val="22"/>
        </w:rPr>
        <w:t>MBTI</w:t>
      </w:r>
      <w:proofErr w:type="spellEnd"/>
      <w:r>
        <w:rPr>
          <w:rFonts w:ascii="Times New Roman" w:hAnsi="Times New Roman" w:cs="Times New Roman"/>
          <w:sz w:val="22"/>
        </w:rPr>
        <w:t xml:space="preserve"> go to: </w:t>
      </w:r>
      <w:hyperlink r:id="rId9" w:history="1">
        <w:r w:rsidR="00D81F24" w:rsidRPr="00E73C5E">
          <w:rPr>
            <w:rStyle w:val="Hyperlink"/>
            <w:rFonts w:ascii="Times New Roman" w:hAnsi="Times New Roman" w:cs="Times New Roman"/>
            <w:sz w:val="22"/>
          </w:rPr>
          <w:t>http://www.personalitypathways.com/type_inventory.html</w:t>
        </w:r>
      </w:hyperlink>
      <w:r w:rsidR="00D81F24">
        <w:rPr>
          <w:rFonts w:ascii="Times New Roman" w:hAnsi="Times New Roman" w:cs="Times New Roman"/>
          <w:sz w:val="22"/>
        </w:rPr>
        <w:t xml:space="preserve"> </w:t>
      </w:r>
    </w:p>
    <w:sectPr w:rsidR="0013679A" w:rsidRPr="00580332" w:rsidSect="009A1B03">
      <w:headerReference w:type="default" r:id="rId10"/>
      <w:footerReference w:type="default" r:id="rId11"/>
      <w:pgSz w:w="12240" w:h="15840"/>
      <w:pgMar w:top="1440" w:right="1800" w:bottom="1440" w:left="1800" w:header="288"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92" w:rsidRDefault="004A0A92" w:rsidP="009A1B03">
      <w:r>
        <w:separator/>
      </w:r>
    </w:p>
  </w:endnote>
  <w:endnote w:type="continuationSeparator" w:id="0">
    <w:p w:rsidR="004A0A92" w:rsidRDefault="004A0A92" w:rsidP="009A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736830"/>
      <w:docPartObj>
        <w:docPartGallery w:val="Page Numbers (Bottom of Page)"/>
        <w:docPartUnique/>
      </w:docPartObj>
    </w:sdtPr>
    <w:sdtEndPr>
      <w:rPr>
        <w:noProof/>
      </w:rPr>
    </w:sdtEndPr>
    <w:sdtContent>
      <w:p w:rsidR="00817F19" w:rsidRDefault="00817F19">
        <w:pPr>
          <w:pStyle w:val="Footer"/>
          <w:jc w:val="center"/>
        </w:pPr>
        <w:r>
          <w:fldChar w:fldCharType="begin"/>
        </w:r>
        <w:r>
          <w:instrText xml:space="preserve"> PAGE   \* MERGEFORMAT </w:instrText>
        </w:r>
        <w:r>
          <w:fldChar w:fldCharType="separate"/>
        </w:r>
        <w:r w:rsidR="008D611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92" w:rsidRDefault="004A0A92" w:rsidP="009A1B03">
      <w:r>
        <w:separator/>
      </w:r>
    </w:p>
  </w:footnote>
  <w:footnote w:type="continuationSeparator" w:id="0">
    <w:p w:rsidR="004A0A92" w:rsidRDefault="004A0A92" w:rsidP="009A1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F19" w:rsidRDefault="00817F19">
    <w:pPr>
      <w:pStyle w:val="Header"/>
    </w:pPr>
    <w:r>
      <w:rPr>
        <w:noProof/>
      </w:rPr>
      <w:drawing>
        <wp:inline distT="0" distB="0" distL="0" distR="0" wp14:anchorId="0A385B43" wp14:editId="2F11CD1E">
          <wp:extent cx="5944235"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46430"/>
                  </a:xfrm>
                  <a:prstGeom prst="rect">
                    <a:avLst/>
                  </a:prstGeom>
                  <a:noFill/>
                </pic:spPr>
              </pic:pic>
            </a:graphicData>
          </a:graphic>
        </wp:inline>
      </w:drawing>
    </w:r>
  </w:p>
  <w:p w:rsidR="00C97668" w:rsidRDefault="00817F19" w:rsidP="00580332">
    <w:pPr>
      <w:jc w:val="center"/>
      <w:rPr>
        <w:rFonts w:ascii="Arial" w:hAnsi="Arial" w:cs="Arial"/>
        <w:b/>
        <w:sz w:val="28"/>
        <w:szCs w:val="36"/>
      </w:rPr>
    </w:pPr>
    <w:r w:rsidRPr="000D3A86">
      <w:rPr>
        <w:rFonts w:ascii="Arial" w:hAnsi="Arial" w:cs="Arial"/>
        <w:b/>
        <w:sz w:val="28"/>
        <w:szCs w:val="36"/>
      </w:rPr>
      <w:t>Deck Plate Leadership Series</w:t>
    </w:r>
    <w:r w:rsidR="00580332">
      <w:rPr>
        <w:rFonts w:ascii="Arial" w:hAnsi="Arial" w:cs="Arial"/>
        <w:b/>
        <w:sz w:val="28"/>
        <w:szCs w:val="36"/>
      </w:rPr>
      <w:t xml:space="preserve"> Article</w:t>
    </w:r>
  </w:p>
  <w:p w:rsidR="00B34930" w:rsidRPr="00580332" w:rsidRDefault="00B34930" w:rsidP="00B34930">
    <w:pPr>
      <w:rPr>
        <w:rFonts w:ascii="Arial" w:hAnsi="Arial" w:cs="Arial"/>
        <w:szCs w:val="28"/>
      </w:rPr>
    </w:pPr>
    <w:r w:rsidRPr="00580332">
      <w:rPr>
        <w:rFonts w:ascii="Arial" w:hAnsi="Arial" w:cs="Arial"/>
        <w:szCs w:val="28"/>
      </w:rPr>
      <w:t>The below article is for publication in your flotilla, division, or district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31A"/>
    <w:multiLevelType w:val="hybridMultilevel"/>
    <w:tmpl w:val="52669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CB69ED"/>
    <w:multiLevelType w:val="hybridMultilevel"/>
    <w:tmpl w:val="08FC2FD0"/>
    <w:lvl w:ilvl="0" w:tplc="04090001">
      <w:start w:val="1"/>
      <w:numFmt w:val="bullet"/>
      <w:lvlText w:val=""/>
      <w:lvlJc w:val="left"/>
      <w:pPr>
        <w:tabs>
          <w:tab w:val="num" w:pos="720"/>
        </w:tabs>
        <w:ind w:left="720" w:hanging="360"/>
      </w:pPr>
      <w:rPr>
        <w:rFonts w:ascii="Symbol" w:hAnsi="Symbol" w:hint="default"/>
      </w:rPr>
    </w:lvl>
    <w:lvl w:ilvl="1" w:tplc="B1EAF2AE" w:tentative="1">
      <w:start w:val="1"/>
      <w:numFmt w:val="bullet"/>
      <w:lvlText w:val=""/>
      <w:lvlJc w:val="left"/>
      <w:pPr>
        <w:tabs>
          <w:tab w:val="num" w:pos="1440"/>
        </w:tabs>
        <w:ind w:left="1440" w:hanging="360"/>
      </w:pPr>
      <w:rPr>
        <w:rFonts w:ascii="Wingdings" w:hAnsi="Wingdings" w:hint="default"/>
      </w:rPr>
    </w:lvl>
    <w:lvl w:ilvl="2" w:tplc="8188CF06" w:tentative="1">
      <w:start w:val="1"/>
      <w:numFmt w:val="bullet"/>
      <w:lvlText w:val=""/>
      <w:lvlJc w:val="left"/>
      <w:pPr>
        <w:tabs>
          <w:tab w:val="num" w:pos="2160"/>
        </w:tabs>
        <w:ind w:left="2160" w:hanging="360"/>
      </w:pPr>
      <w:rPr>
        <w:rFonts w:ascii="Wingdings" w:hAnsi="Wingdings" w:hint="default"/>
      </w:rPr>
    </w:lvl>
    <w:lvl w:ilvl="3" w:tplc="9ECC6352" w:tentative="1">
      <w:start w:val="1"/>
      <w:numFmt w:val="bullet"/>
      <w:lvlText w:val=""/>
      <w:lvlJc w:val="left"/>
      <w:pPr>
        <w:tabs>
          <w:tab w:val="num" w:pos="2880"/>
        </w:tabs>
        <w:ind w:left="2880" w:hanging="360"/>
      </w:pPr>
      <w:rPr>
        <w:rFonts w:ascii="Wingdings" w:hAnsi="Wingdings" w:hint="default"/>
      </w:rPr>
    </w:lvl>
    <w:lvl w:ilvl="4" w:tplc="CC4052F2" w:tentative="1">
      <w:start w:val="1"/>
      <w:numFmt w:val="bullet"/>
      <w:lvlText w:val=""/>
      <w:lvlJc w:val="left"/>
      <w:pPr>
        <w:tabs>
          <w:tab w:val="num" w:pos="3600"/>
        </w:tabs>
        <w:ind w:left="3600" w:hanging="360"/>
      </w:pPr>
      <w:rPr>
        <w:rFonts w:ascii="Wingdings" w:hAnsi="Wingdings" w:hint="default"/>
      </w:rPr>
    </w:lvl>
    <w:lvl w:ilvl="5" w:tplc="74EE3B04" w:tentative="1">
      <w:start w:val="1"/>
      <w:numFmt w:val="bullet"/>
      <w:lvlText w:val=""/>
      <w:lvlJc w:val="left"/>
      <w:pPr>
        <w:tabs>
          <w:tab w:val="num" w:pos="4320"/>
        </w:tabs>
        <w:ind w:left="4320" w:hanging="360"/>
      </w:pPr>
      <w:rPr>
        <w:rFonts w:ascii="Wingdings" w:hAnsi="Wingdings" w:hint="default"/>
      </w:rPr>
    </w:lvl>
    <w:lvl w:ilvl="6" w:tplc="560C5EEA" w:tentative="1">
      <w:start w:val="1"/>
      <w:numFmt w:val="bullet"/>
      <w:lvlText w:val=""/>
      <w:lvlJc w:val="left"/>
      <w:pPr>
        <w:tabs>
          <w:tab w:val="num" w:pos="5040"/>
        </w:tabs>
        <w:ind w:left="5040" w:hanging="360"/>
      </w:pPr>
      <w:rPr>
        <w:rFonts w:ascii="Wingdings" w:hAnsi="Wingdings" w:hint="default"/>
      </w:rPr>
    </w:lvl>
    <w:lvl w:ilvl="7" w:tplc="B8A899C4" w:tentative="1">
      <w:start w:val="1"/>
      <w:numFmt w:val="bullet"/>
      <w:lvlText w:val=""/>
      <w:lvlJc w:val="left"/>
      <w:pPr>
        <w:tabs>
          <w:tab w:val="num" w:pos="5760"/>
        </w:tabs>
        <w:ind w:left="5760" w:hanging="360"/>
      </w:pPr>
      <w:rPr>
        <w:rFonts w:ascii="Wingdings" w:hAnsi="Wingdings" w:hint="default"/>
      </w:rPr>
    </w:lvl>
    <w:lvl w:ilvl="8" w:tplc="75D02A3C" w:tentative="1">
      <w:start w:val="1"/>
      <w:numFmt w:val="bullet"/>
      <w:lvlText w:val=""/>
      <w:lvlJc w:val="left"/>
      <w:pPr>
        <w:tabs>
          <w:tab w:val="num" w:pos="6480"/>
        </w:tabs>
        <w:ind w:left="6480" w:hanging="360"/>
      </w:pPr>
      <w:rPr>
        <w:rFonts w:ascii="Wingdings" w:hAnsi="Wingdings" w:hint="default"/>
      </w:rPr>
    </w:lvl>
  </w:abstractNum>
  <w:abstractNum w:abstractNumId="2">
    <w:nsid w:val="1C8C5935"/>
    <w:multiLevelType w:val="hybridMultilevel"/>
    <w:tmpl w:val="110E8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022694"/>
    <w:multiLevelType w:val="hybridMultilevel"/>
    <w:tmpl w:val="885C9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935C7A"/>
    <w:multiLevelType w:val="hybridMultilevel"/>
    <w:tmpl w:val="F2C4D748"/>
    <w:lvl w:ilvl="0" w:tplc="6C2062F6">
      <w:start w:val="1"/>
      <w:numFmt w:val="bullet"/>
      <w:lvlText w:val=""/>
      <w:lvlJc w:val="left"/>
      <w:pPr>
        <w:tabs>
          <w:tab w:val="num" w:pos="720"/>
        </w:tabs>
        <w:ind w:left="720" w:hanging="360"/>
      </w:pPr>
      <w:rPr>
        <w:rFonts w:ascii="Wingdings" w:hAnsi="Wingdings" w:hint="default"/>
      </w:rPr>
    </w:lvl>
    <w:lvl w:ilvl="1" w:tplc="0D360F92" w:tentative="1">
      <w:start w:val="1"/>
      <w:numFmt w:val="bullet"/>
      <w:lvlText w:val=""/>
      <w:lvlJc w:val="left"/>
      <w:pPr>
        <w:tabs>
          <w:tab w:val="num" w:pos="1440"/>
        </w:tabs>
        <w:ind w:left="1440" w:hanging="360"/>
      </w:pPr>
      <w:rPr>
        <w:rFonts w:ascii="Wingdings" w:hAnsi="Wingdings" w:hint="default"/>
      </w:rPr>
    </w:lvl>
    <w:lvl w:ilvl="2" w:tplc="C1126B3E" w:tentative="1">
      <w:start w:val="1"/>
      <w:numFmt w:val="bullet"/>
      <w:lvlText w:val=""/>
      <w:lvlJc w:val="left"/>
      <w:pPr>
        <w:tabs>
          <w:tab w:val="num" w:pos="2160"/>
        </w:tabs>
        <w:ind w:left="2160" w:hanging="360"/>
      </w:pPr>
      <w:rPr>
        <w:rFonts w:ascii="Wingdings" w:hAnsi="Wingdings" w:hint="default"/>
      </w:rPr>
    </w:lvl>
    <w:lvl w:ilvl="3" w:tplc="AABC9F74" w:tentative="1">
      <w:start w:val="1"/>
      <w:numFmt w:val="bullet"/>
      <w:lvlText w:val=""/>
      <w:lvlJc w:val="left"/>
      <w:pPr>
        <w:tabs>
          <w:tab w:val="num" w:pos="2880"/>
        </w:tabs>
        <w:ind w:left="2880" w:hanging="360"/>
      </w:pPr>
      <w:rPr>
        <w:rFonts w:ascii="Wingdings" w:hAnsi="Wingdings" w:hint="default"/>
      </w:rPr>
    </w:lvl>
    <w:lvl w:ilvl="4" w:tplc="A802C31C" w:tentative="1">
      <w:start w:val="1"/>
      <w:numFmt w:val="bullet"/>
      <w:lvlText w:val=""/>
      <w:lvlJc w:val="left"/>
      <w:pPr>
        <w:tabs>
          <w:tab w:val="num" w:pos="3600"/>
        </w:tabs>
        <w:ind w:left="3600" w:hanging="360"/>
      </w:pPr>
      <w:rPr>
        <w:rFonts w:ascii="Wingdings" w:hAnsi="Wingdings" w:hint="default"/>
      </w:rPr>
    </w:lvl>
    <w:lvl w:ilvl="5" w:tplc="A63499F2" w:tentative="1">
      <w:start w:val="1"/>
      <w:numFmt w:val="bullet"/>
      <w:lvlText w:val=""/>
      <w:lvlJc w:val="left"/>
      <w:pPr>
        <w:tabs>
          <w:tab w:val="num" w:pos="4320"/>
        </w:tabs>
        <w:ind w:left="4320" w:hanging="360"/>
      </w:pPr>
      <w:rPr>
        <w:rFonts w:ascii="Wingdings" w:hAnsi="Wingdings" w:hint="default"/>
      </w:rPr>
    </w:lvl>
    <w:lvl w:ilvl="6" w:tplc="73C6DAAC" w:tentative="1">
      <w:start w:val="1"/>
      <w:numFmt w:val="bullet"/>
      <w:lvlText w:val=""/>
      <w:lvlJc w:val="left"/>
      <w:pPr>
        <w:tabs>
          <w:tab w:val="num" w:pos="5040"/>
        </w:tabs>
        <w:ind w:left="5040" w:hanging="360"/>
      </w:pPr>
      <w:rPr>
        <w:rFonts w:ascii="Wingdings" w:hAnsi="Wingdings" w:hint="default"/>
      </w:rPr>
    </w:lvl>
    <w:lvl w:ilvl="7" w:tplc="9E8C000E" w:tentative="1">
      <w:start w:val="1"/>
      <w:numFmt w:val="bullet"/>
      <w:lvlText w:val=""/>
      <w:lvlJc w:val="left"/>
      <w:pPr>
        <w:tabs>
          <w:tab w:val="num" w:pos="5760"/>
        </w:tabs>
        <w:ind w:left="5760" w:hanging="360"/>
      </w:pPr>
      <w:rPr>
        <w:rFonts w:ascii="Wingdings" w:hAnsi="Wingdings" w:hint="default"/>
      </w:rPr>
    </w:lvl>
    <w:lvl w:ilvl="8" w:tplc="93104F64" w:tentative="1">
      <w:start w:val="1"/>
      <w:numFmt w:val="bullet"/>
      <w:lvlText w:val=""/>
      <w:lvlJc w:val="left"/>
      <w:pPr>
        <w:tabs>
          <w:tab w:val="num" w:pos="6480"/>
        </w:tabs>
        <w:ind w:left="6480" w:hanging="360"/>
      </w:pPr>
      <w:rPr>
        <w:rFonts w:ascii="Wingdings" w:hAnsi="Wingdings" w:hint="default"/>
      </w:rPr>
    </w:lvl>
  </w:abstractNum>
  <w:abstractNum w:abstractNumId="5">
    <w:nsid w:val="42C003D4"/>
    <w:multiLevelType w:val="hybridMultilevel"/>
    <w:tmpl w:val="07A6A4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4606120F"/>
    <w:multiLevelType w:val="hybridMultilevel"/>
    <w:tmpl w:val="179AED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4EF26E0"/>
    <w:multiLevelType w:val="hybridMultilevel"/>
    <w:tmpl w:val="34E4643E"/>
    <w:lvl w:ilvl="0" w:tplc="11FC48A8">
      <w:start w:val="1"/>
      <w:numFmt w:val="bullet"/>
      <w:lvlText w:val=""/>
      <w:lvlJc w:val="left"/>
      <w:pPr>
        <w:tabs>
          <w:tab w:val="num" w:pos="720"/>
        </w:tabs>
        <w:ind w:left="720" w:hanging="360"/>
      </w:pPr>
      <w:rPr>
        <w:rFonts w:ascii="Wingdings" w:hAnsi="Wingdings" w:hint="default"/>
      </w:rPr>
    </w:lvl>
    <w:lvl w:ilvl="1" w:tplc="B1EAF2AE" w:tentative="1">
      <w:start w:val="1"/>
      <w:numFmt w:val="bullet"/>
      <w:lvlText w:val=""/>
      <w:lvlJc w:val="left"/>
      <w:pPr>
        <w:tabs>
          <w:tab w:val="num" w:pos="1440"/>
        </w:tabs>
        <w:ind w:left="1440" w:hanging="360"/>
      </w:pPr>
      <w:rPr>
        <w:rFonts w:ascii="Wingdings" w:hAnsi="Wingdings" w:hint="default"/>
      </w:rPr>
    </w:lvl>
    <w:lvl w:ilvl="2" w:tplc="8188CF06" w:tentative="1">
      <w:start w:val="1"/>
      <w:numFmt w:val="bullet"/>
      <w:lvlText w:val=""/>
      <w:lvlJc w:val="left"/>
      <w:pPr>
        <w:tabs>
          <w:tab w:val="num" w:pos="2160"/>
        </w:tabs>
        <w:ind w:left="2160" w:hanging="360"/>
      </w:pPr>
      <w:rPr>
        <w:rFonts w:ascii="Wingdings" w:hAnsi="Wingdings" w:hint="default"/>
      </w:rPr>
    </w:lvl>
    <w:lvl w:ilvl="3" w:tplc="9ECC6352" w:tentative="1">
      <w:start w:val="1"/>
      <w:numFmt w:val="bullet"/>
      <w:lvlText w:val=""/>
      <w:lvlJc w:val="left"/>
      <w:pPr>
        <w:tabs>
          <w:tab w:val="num" w:pos="2880"/>
        </w:tabs>
        <w:ind w:left="2880" w:hanging="360"/>
      </w:pPr>
      <w:rPr>
        <w:rFonts w:ascii="Wingdings" w:hAnsi="Wingdings" w:hint="default"/>
      </w:rPr>
    </w:lvl>
    <w:lvl w:ilvl="4" w:tplc="CC4052F2" w:tentative="1">
      <w:start w:val="1"/>
      <w:numFmt w:val="bullet"/>
      <w:lvlText w:val=""/>
      <w:lvlJc w:val="left"/>
      <w:pPr>
        <w:tabs>
          <w:tab w:val="num" w:pos="3600"/>
        </w:tabs>
        <w:ind w:left="3600" w:hanging="360"/>
      </w:pPr>
      <w:rPr>
        <w:rFonts w:ascii="Wingdings" w:hAnsi="Wingdings" w:hint="default"/>
      </w:rPr>
    </w:lvl>
    <w:lvl w:ilvl="5" w:tplc="74EE3B04" w:tentative="1">
      <w:start w:val="1"/>
      <w:numFmt w:val="bullet"/>
      <w:lvlText w:val=""/>
      <w:lvlJc w:val="left"/>
      <w:pPr>
        <w:tabs>
          <w:tab w:val="num" w:pos="4320"/>
        </w:tabs>
        <w:ind w:left="4320" w:hanging="360"/>
      </w:pPr>
      <w:rPr>
        <w:rFonts w:ascii="Wingdings" w:hAnsi="Wingdings" w:hint="default"/>
      </w:rPr>
    </w:lvl>
    <w:lvl w:ilvl="6" w:tplc="560C5EEA" w:tentative="1">
      <w:start w:val="1"/>
      <w:numFmt w:val="bullet"/>
      <w:lvlText w:val=""/>
      <w:lvlJc w:val="left"/>
      <w:pPr>
        <w:tabs>
          <w:tab w:val="num" w:pos="5040"/>
        </w:tabs>
        <w:ind w:left="5040" w:hanging="360"/>
      </w:pPr>
      <w:rPr>
        <w:rFonts w:ascii="Wingdings" w:hAnsi="Wingdings" w:hint="default"/>
      </w:rPr>
    </w:lvl>
    <w:lvl w:ilvl="7" w:tplc="B8A899C4" w:tentative="1">
      <w:start w:val="1"/>
      <w:numFmt w:val="bullet"/>
      <w:lvlText w:val=""/>
      <w:lvlJc w:val="left"/>
      <w:pPr>
        <w:tabs>
          <w:tab w:val="num" w:pos="5760"/>
        </w:tabs>
        <w:ind w:left="5760" w:hanging="360"/>
      </w:pPr>
      <w:rPr>
        <w:rFonts w:ascii="Wingdings" w:hAnsi="Wingdings" w:hint="default"/>
      </w:rPr>
    </w:lvl>
    <w:lvl w:ilvl="8" w:tplc="75D02A3C" w:tentative="1">
      <w:start w:val="1"/>
      <w:numFmt w:val="bullet"/>
      <w:lvlText w:val=""/>
      <w:lvlJc w:val="left"/>
      <w:pPr>
        <w:tabs>
          <w:tab w:val="num" w:pos="6480"/>
        </w:tabs>
        <w:ind w:left="6480" w:hanging="360"/>
      </w:pPr>
      <w:rPr>
        <w:rFonts w:ascii="Wingdings" w:hAnsi="Wingdings" w:hint="default"/>
      </w:rPr>
    </w:lvl>
  </w:abstractNum>
  <w:abstractNum w:abstractNumId="8">
    <w:nsid w:val="579C48DE"/>
    <w:multiLevelType w:val="hybridMultilevel"/>
    <w:tmpl w:val="6A8026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106331"/>
    <w:multiLevelType w:val="hybridMultilevel"/>
    <w:tmpl w:val="43C0A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543F1E"/>
    <w:multiLevelType w:val="hybridMultilevel"/>
    <w:tmpl w:val="BC9A1306"/>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0"/>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36"/>
    <w:rsid w:val="000574D8"/>
    <w:rsid w:val="0007362C"/>
    <w:rsid w:val="000851C0"/>
    <w:rsid w:val="000A1D5F"/>
    <w:rsid w:val="000D3A86"/>
    <w:rsid w:val="000E0DAF"/>
    <w:rsid w:val="0013679A"/>
    <w:rsid w:val="00156788"/>
    <w:rsid w:val="00172F33"/>
    <w:rsid w:val="00274A10"/>
    <w:rsid w:val="003A1E0C"/>
    <w:rsid w:val="003A4511"/>
    <w:rsid w:val="003C6464"/>
    <w:rsid w:val="003E05FF"/>
    <w:rsid w:val="004352DC"/>
    <w:rsid w:val="004576D0"/>
    <w:rsid w:val="004847AF"/>
    <w:rsid w:val="004A0A92"/>
    <w:rsid w:val="00530135"/>
    <w:rsid w:val="00580332"/>
    <w:rsid w:val="005918DD"/>
    <w:rsid w:val="005A4236"/>
    <w:rsid w:val="006165BD"/>
    <w:rsid w:val="007124B7"/>
    <w:rsid w:val="007210A8"/>
    <w:rsid w:val="00765367"/>
    <w:rsid w:val="00817F19"/>
    <w:rsid w:val="008D611E"/>
    <w:rsid w:val="009726BD"/>
    <w:rsid w:val="009A1B03"/>
    <w:rsid w:val="00A05BF9"/>
    <w:rsid w:val="00AF6DBE"/>
    <w:rsid w:val="00B34930"/>
    <w:rsid w:val="00B4209A"/>
    <w:rsid w:val="00C97668"/>
    <w:rsid w:val="00CA6F78"/>
    <w:rsid w:val="00CE5056"/>
    <w:rsid w:val="00D05095"/>
    <w:rsid w:val="00D21BB0"/>
    <w:rsid w:val="00D81F24"/>
    <w:rsid w:val="00D95316"/>
    <w:rsid w:val="00DA1FA7"/>
    <w:rsid w:val="00E1425E"/>
    <w:rsid w:val="00E324B2"/>
    <w:rsid w:val="00E92E50"/>
    <w:rsid w:val="00FA07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03"/>
    <w:pPr>
      <w:tabs>
        <w:tab w:val="center" w:pos="4680"/>
        <w:tab w:val="right" w:pos="9360"/>
      </w:tabs>
    </w:pPr>
  </w:style>
  <w:style w:type="character" w:customStyle="1" w:styleId="HeaderChar">
    <w:name w:val="Header Char"/>
    <w:basedOn w:val="DefaultParagraphFont"/>
    <w:link w:val="Header"/>
    <w:uiPriority w:val="99"/>
    <w:rsid w:val="009A1B03"/>
  </w:style>
  <w:style w:type="paragraph" w:styleId="Footer">
    <w:name w:val="footer"/>
    <w:basedOn w:val="Normal"/>
    <w:link w:val="FooterChar"/>
    <w:uiPriority w:val="99"/>
    <w:unhideWhenUsed/>
    <w:rsid w:val="009A1B03"/>
    <w:pPr>
      <w:tabs>
        <w:tab w:val="center" w:pos="4680"/>
        <w:tab w:val="right" w:pos="9360"/>
      </w:tabs>
    </w:pPr>
  </w:style>
  <w:style w:type="character" w:customStyle="1" w:styleId="FooterChar">
    <w:name w:val="Footer Char"/>
    <w:basedOn w:val="DefaultParagraphFont"/>
    <w:link w:val="Footer"/>
    <w:uiPriority w:val="99"/>
    <w:rsid w:val="009A1B03"/>
  </w:style>
  <w:style w:type="paragraph" w:styleId="BalloonText">
    <w:name w:val="Balloon Text"/>
    <w:basedOn w:val="Normal"/>
    <w:link w:val="BalloonTextChar"/>
    <w:uiPriority w:val="99"/>
    <w:semiHidden/>
    <w:unhideWhenUsed/>
    <w:rsid w:val="009A1B03"/>
    <w:rPr>
      <w:rFonts w:ascii="Tahoma" w:hAnsi="Tahoma" w:cs="Tahoma"/>
      <w:sz w:val="16"/>
      <w:szCs w:val="16"/>
    </w:rPr>
  </w:style>
  <w:style w:type="character" w:customStyle="1" w:styleId="BalloonTextChar">
    <w:name w:val="Balloon Text Char"/>
    <w:basedOn w:val="DefaultParagraphFont"/>
    <w:link w:val="BalloonText"/>
    <w:uiPriority w:val="99"/>
    <w:semiHidden/>
    <w:rsid w:val="009A1B03"/>
    <w:rPr>
      <w:rFonts w:ascii="Tahoma" w:hAnsi="Tahoma" w:cs="Tahoma"/>
      <w:sz w:val="16"/>
      <w:szCs w:val="16"/>
    </w:rPr>
  </w:style>
  <w:style w:type="paragraph" w:styleId="Subtitle">
    <w:name w:val="Subtitle"/>
    <w:basedOn w:val="Normal"/>
    <w:next w:val="Normal"/>
    <w:link w:val="SubtitleChar"/>
    <w:uiPriority w:val="11"/>
    <w:qFormat/>
    <w:rsid w:val="0053013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30135"/>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172F33"/>
    <w:rPr>
      <w:color w:val="0000FF" w:themeColor="hyperlink"/>
      <w:u w:val="single"/>
    </w:rPr>
  </w:style>
  <w:style w:type="paragraph" w:styleId="ListParagraph">
    <w:name w:val="List Paragraph"/>
    <w:basedOn w:val="Normal"/>
    <w:uiPriority w:val="34"/>
    <w:qFormat/>
    <w:rsid w:val="000D3A86"/>
    <w:pPr>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03"/>
    <w:pPr>
      <w:tabs>
        <w:tab w:val="center" w:pos="4680"/>
        <w:tab w:val="right" w:pos="9360"/>
      </w:tabs>
    </w:pPr>
  </w:style>
  <w:style w:type="character" w:customStyle="1" w:styleId="HeaderChar">
    <w:name w:val="Header Char"/>
    <w:basedOn w:val="DefaultParagraphFont"/>
    <w:link w:val="Header"/>
    <w:uiPriority w:val="99"/>
    <w:rsid w:val="009A1B03"/>
  </w:style>
  <w:style w:type="paragraph" w:styleId="Footer">
    <w:name w:val="footer"/>
    <w:basedOn w:val="Normal"/>
    <w:link w:val="FooterChar"/>
    <w:uiPriority w:val="99"/>
    <w:unhideWhenUsed/>
    <w:rsid w:val="009A1B03"/>
    <w:pPr>
      <w:tabs>
        <w:tab w:val="center" w:pos="4680"/>
        <w:tab w:val="right" w:pos="9360"/>
      </w:tabs>
    </w:pPr>
  </w:style>
  <w:style w:type="character" w:customStyle="1" w:styleId="FooterChar">
    <w:name w:val="Footer Char"/>
    <w:basedOn w:val="DefaultParagraphFont"/>
    <w:link w:val="Footer"/>
    <w:uiPriority w:val="99"/>
    <w:rsid w:val="009A1B03"/>
  </w:style>
  <w:style w:type="paragraph" w:styleId="BalloonText">
    <w:name w:val="Balloon Text"/>
    <w:basedOn w:val="Normal"/>
    <w:link w:val="BalloonTextChar"/>
    <w:uiPriority w:val="99"/>
    <w:semiHidden/>
    <w:unhideWhenUsed/>
    <w:rsid w:val="009A1B03"/>
    <w:rPr>
      <w:rFonts w:ascii="Tahoma" w:hAnsi="Tahoma" w:cs="Tahoma"/>
      <w:sz w:val="16"/>
      <w:szCs w:val="16"/>
    </w:rPr>
  </w:style>
  <w:style w:type="character" w:customStyle="1" w:styleId="BalloonTextChar">
    <w:name w:val="Balloon Text Char"/>
    <w:basedOn w:val="DefaultParagraphFont"/>
    <w:link w:val="BalloonText"/>
    <w:uiPriority w:val="99"/>
    <w:semiHidden/>
    <w:rsid w:val="009A1B03"/>
    <w:rPr>
      <w:rFonts w:ascii="Tahoma" w:hAnsi="Tahoma" w:cs="Tahoma"/>
      <w:sz w:val="16"/>
      <w:szCs w:val="16"/>
    </w:rPr>
  </w:style>
  <w:style w:type="paragraph" w:styleId="Subtitle">
    <w:name w:val="Subtitle"/>
    <w:basedOn w:val="Normal"/>
    <w:next w:val="Normal"/>
    <w:link w:val="SubtitleChar"/>
    <w:uiPriority w:val="11"/>
    <w:qFormat/>
    <w:rsid w:val="0053013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30135"/>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172F33"/>
    <w:rPr>
      <w:color w:val="0000FF" w:themeColor="hyperlink"/>
      <w:u w:val="single"/>
    </w:rPr>
  </w:style>
  <w:style w:type="paragraph" w:styleId="ListParagraph">
    <w:name w:val="List Paragraph"/>
    <w:basedOn w:val="Normal"/>
    <w:uiPriority w:val="34"/>
    <w:qFormat/>
    <w:rsid w:val="000D3A86"/>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56562">
      <w:bodyDiv w:val="1"/>
      <w:marLeft w:val="0"/>
      <w:marRight w:val="0"/>
      <w:marTop w:val="0"/>
      <w:marBottom w:val="0"/>
      <w:divBdr>
        <w:top w:val="none" w:sz="0" w:space="0" w:color="auto"/>
        <w:left w:val="none" w:sz="0" w:space="0" w:color="auto"/>
        <w:bottom w:val="none" w:sz="0" w:space="0" w:color="auto"/>
        <w:right w:val="none" w:sz="0" w:space="0" w:color="auto"/>
      </w:divBdr>
      <w:divsChild>
        <w:div w:id="1660766072">
          <w:marLeft w:val="547"/>
          <w:marRight w:val="0"/>
          <w:marTop w:val="230"/>
          <w:marBottom w:val="0"/>
          <w:divBdr>
            <w:top w:val="none" w:sz="0" w:space="0" w:color="auto"/>
            <w:left w:val="none" w:sz="0" w:space="0" w:color="auto"/>
            <w:bottom w:val="none" w:sz="0" w:space="0" w:color="auto"/>
            <w:right w:val="none" w:sz="0" w:space="0" w:color="auto"/>
          </w:divBdr>
        </w:div>
        <w:div w:id="1194730553">
          <w:marLeft w:val="547"/>
          <w:marRight w:val="0"/>
          <w:marTop w:val="230"/>
          <w:marBottom w:val="0"/>
          <w:divBdr>
            <w:top w:val="none" w:sz="0" w:space="0" w:color="auto"/>
            <w:left w:val="none" w:sz="0" w:space="0" w:color="auto"/>
            <w:bottom w:val="none" w:sz="0" w:space="0" w:color="auto"/>
            <w:right w:val="none" w:sz="0" w:space="0" w:color="auto"/>
          </w:divBdr>
        </w:div>
        <w:div w:id="622004018">
          <w:marLeft w:val="547"/>
          <w:marRight w:val="0"/>
          <w:marTop w:val="230"/>
          <w:marBottom w:val="0"/>
          <w:divBdr>
            <w:top w:val="none" w:sz="0" w:space="0" w:color="auto"/>
            <w:left w:val="none" w:sz="0" w:space="0" w:color="auto"/>
            <w:bottom w:val="none" w:sz="0" w:space="0" w:color="auto"/>
            <w:right w:val="none" w:sz="0" w:space="0" w:color="auto"/>
          </w:divBdr>
        </w:div>
      </w:divsChild>
    </w:div>
    <w:div w:id="879317034">
      <w:bodyDiv w:val="1"/>
      <w:marLeft w:val="0"/>
      <w:marRight w:val="0"/>
      <w:marTop w:val="0"/>
      <w:marBottom w:val="0"/>
      <w:divBdr>
        <w:top w:val="none" w:sz="0" w:space="0" w:color="auto"/>
        <w:left w:val="none" w:sz="0" w:space="0" w:color="auto"/>
        <w:bottom w:val="none" w:sz="0" w:space="0" w:color="auto"/>
        <w:right w:val="none" w:sz="0" w:space="0" w:color="auto"/>
      </w:divBdr>
      <w:divsChild>
        <w:div w:id="1234315942">
          <w:marLeft w:val="547"/>
          <w:marRight w:val="0"/>
          <w:marTop w:val="67"/>
          <w:marBottom w:val="0"/>
          <w:divBdr>
            <w:top w:val="none" w:sz="0" w:space="0" w:color="auto"/>
            <w:left w:val="none" w:sz="0" w:space="0" w:color="auto"/>
            <w:bottom w:val="none" w:sz="0" w:space="0" w:color="auto"/>
            <w:right w:val="none" w:sz="0" w:space="0" w:color="auto"/>
          </w:divBdr>
        </w:div>
        <w:div w:id="1192960650">
          <w:marLeft w:val="547"/>
          <w:marRight w:val="0"/>
          <w:marTop w:val="67"/>
          <w:marBottom w:val="0"/>
          <w:divBdr>
            <w:top w:val="none" w:sz="0" w:space="0" w:color="auto"/>
            <w:left w:val="none" w:sz="0" w:space="0" w:color="auto"/>
            <w:bottom w:val="none" w:sz="0" w:space="0" w:color="auto"/>
            <w:right w:val="none" w:sz="0" w:space="0" w:color="auto"/>
          </w:divBdr>
        </w:div>
        <w:div w:id="1945306222">
          <w:marLeft w:val="547"/>
          <w:marRight w:val="0"/>
          <w:marTop w:val="67"/>
          <w:marBottom w:val="0"/>
          <w:divBdr>
            <w:top w:val="none" w:sz="0" w:space="0" w:color="auto"/>
            <w:left w:val="none" w:sz="0" w:space="0" w:color="auto"/>
            <w:bottom w:val="none" w:sz="0" w:space="0" w:color="auto"/>
            <w:right w:val="none" w:sz="0" w:space="0" w:color="auto"/>
          </w:divBdr>
        </w:div>
        <w:div w:id="763038492">
          <w:marLeft w:val="547"/>
          <w:marRight w:val="0"/>
          <w:marTop w:val="67"/>
          <w:marBottom w:val="0"/>
          <w:divBdr>
            <w:top w:val="none" w:sz="0" w:space="0" w:color="auto"/>
            <w:left w:val="none" w:sz="0" w:space="0" w:color="auto"/>
            <w:bottom w:val="none" w:sz="0" w:space="0" w:color="auto"/>
            <w:right w:val="none" w:sz="0" w:space="0" w:color="auto"/>
          </w:divBdr>
        </w:div>
      </w:divsChild>
    </w:div>
    <w:div w:id="136436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g.mil/leadership/resources/leadershipnews.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sonalitypathways.com/type_inventor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Woodbridge SHS</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Bond</dc:creator>
  <cp:lastModifiedBy>Michael</cp:lastModifiedBy>
  <cp:revision>10</cp:revision>
  <dcterms:created xsi:type="dcterms:W3CDTF">2013-11-19T20:26:00Z</dcterms:created>
  <dcterms:modified xsi:type="dcterms:W3CDTF">2014-03-18T14:52:00Z</dcterms:modified>
</cp:coreProperties>
</file>